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4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5</w:t>
      </w:r>
      <w:r w:rsidR="00BA603D" w:rsidRPr="00B0642D">
        <w:rPr>
          <w:iCs/>
          <w:sz w:val="28"/>
          <w:szCs w:val="28"/>
        </w:rPr>
        <w:t xml:space="preserve"> и 202</w:t>
      </w:r>
      <w:r w:rsidR="00DD12EC">
        <w:rPr>
          <w:iCs/>
          <w:sz w:val="28"/>
          <w:szCs w:val="28"/>
        </w:rPr>
        <w:t>6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685705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DD12EC">
        <w:rPr>
          <w:sz w:val="28"/>
          <w:szCs w:val="28"/>
        </w:rPr>
        <w:t>4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DD12EC">
        <w:rPr>
          <w:sz w:val="28"/>
          <w:szCs w:val="28"/>
        </w:rPr>
        <w:t>5</w:t>
      </w:r>
      <w:r w:rsidR="00362296" w:rsidRPr="005A347E">
        <w:rPr>
          <w:sz w:val="28"/>
          <w:szCs w:val="28"/>
        </w:rPr>
        <w:t xml:space="preserve"> и 202</w:t>
      </w:r>
      <w:r w:rsidR="00DD12EC">
        <w:rPr>
          <w:sz w:val="28"/>
          <w:szCs w:val="28"/>
        </w:rPr>
        <w:t>6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</w:t>
      </w:r>
      <w:r w:rsidR="00685705" w:rsidRPr="00685705">
        <w:rPr>
          <w:sz w:val="28"/>
          <w:szCs w:val="28"/>
        </w:rPr>
        <w:t xml:space="preserve">налоговых и неналоговых доходов районного бюджета, а также объемов финансирования из областного бюджета на основании Закона Иркутской области от 01.07.2024 г. №63-ОЗ «О внесении изменений в закон Иркутской области «Об областном бюджете на 2024 год и плановый период 2025 и 2026 годов», </w:t>
      </w:r>
      <w:r w:rsidR="00685705" w:rsidRPr="00685705">
        <w:rPr>
          <w:sz w:val="28"/>
        </w:rPr>
        <w:t>Постановлений Правительства Иркутской области от 11.06.2024 г. №452-пп, от 13.08.2024 г. №631-пп «О внесении изменения в распределение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на 2024 год и на плановый период 2025 и 2026 годов»,</w:t>
      </w:r>
      <w:r w:rsidR="00685705" w:rsidRPr="00685705">
        <w:rPr>
          <w:bCs/>
          <w:sz w:val="28"/>
          <w:szCs w:val="28"/>
        </w:rPr>
        <w:t xml:space="preserve"> </w:t>
      </w:r>
      <w:r w:rsidR="00685705" w:rsidRPr="00685705">
        <w:rPr>
          <w:sz w:val="28"/>
        </w:rPr>
        <w:t>от 13.08.2024 г. №630-пп «О внесении изменений в приложение 3 к Положению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средств обучения и воспитания, необходимых для оснащения муниципальных общеобразовательных организаций в Иркутской области, в целях создания в них условий для развития агробизнес-образования»</w:t>
      </w:r>
      <w:r w:rsidR="00685705" w:rsidRPr="00685705">
        <w:rPr>
          <w:bCs/>
          <w:sz w:val="28"/>
          <w:szCs w:val="28"/>
        </w:rPr>
        <w:t xml:space="preserve">, </w:t>
      </w:r>
      <w:r w:rsidR="00685705" w:rsidRPr="00685705">
        <w:rPr>
          <w:sz w:val="28"/>
        </w:rPr>
        <w:t>от 22.08.2024 г. №650-пп «О внесении изменений в постановление Правительства Иркутской области от 09.08.2024 г. №621-пп «О предоставлении иных межбюджетных трансфертов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в Иркутской области»</w:t>
      </w:r>
      <w:r w:rsidR="00076978" w:rsidRPr="00685705">
        <w:rPr>
          <w:sz w:val="28"/>
        </w:rPr>
        <w:t>,</w:t>
      </w:r>
      <w:r w:rsidR="00076978" w:rsidRPr="00685705">
        <w:rPr>
          <w:bCs/>
          <w:sz w:val="28"/>
          <w:szCs w:val="28"/>
        </w:rPr>
        <w:t xml:space="preserve"> </w:t>
      </w:r>
      <w:r w:rsidR="009E2964" w:rsidRPr="00685705">
        <w:rPr>
          <w:sz w:val="28"/>
          <w:szCs w:val="28"/>
        </w:rPr>
        <w:t xml:space="preserve">а также </w:t>
      </w:r>
      <w:r w:rsidR="007424EA" w:rsidRPr="00685705">
        <w:rPr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7940F0" w:rsidRDefault="007940F0" w:rsidP="007940F0">
      <w:pPr>
        <w:pStyle w:val="a4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Увеличиваются налоговые и неналоговые доходы районного бюджета: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40F0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на </w:t>
      </w:r>
      <w:r w:rsidR="00C53A5D">
        <w:rPr>
          <w:sz w:val="28"/>
          <w:szCs w:val="28"/>
        </w:rPr>
        <w:t>9 065</w:t>
      </w:r>
      <w:r>
        <w:rPr>
          <w:sz w:val="28"/>
          <w:szCs w:val="28"/>
        </w:rPr>
        <w:t>,0 тыс. руб.;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40F0">
        <w:rPr>
          <w:sz w:val="28"/>
          <w:szCs w:val="28"/>
        </w:rPr>
        <w:t>Налог</w:t>
      </w:r>
      <w:r w:rsidR="00C53A5D">
        <w:rPr>
          <w:sz w:val="28"/>
          <w:szCs w:val="28"/>
        </w:rPr>
        <w:t>и на совокупный доход</w:t>
      </w:r>
      <w:r>
        <w:rPr>
          <w:sz w:val="28"/>
          <w:szCs w:val="28"/>
        </w:rPr>
        <w:t xml:space="preserve"> на </w:t>
      </w:r>
      <w:r w:rsidR="00C53A5D">
        <w:rPr>
          <w:sz w:val="28"/>
          <w:szCs w:val="28"/>
        </w:rPr>
        <w:t>3 601</w:t>
      </w:r>
      <w:r>
        <w:rPr>
          <w:sz w:val="28"/>
          <w:szCs w:val="28"/>
        </w:rPr>
        <w:t>,0 тыс. руб.;</w:t>
      </w:r>
    </w:p>
    <w:p w:rsidR="00C53A5D" w:rsidRDefault="00C53A5D" w:rsidP="00C53A5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Государственная пошлина на 575,0 </w:t>
      </w:r>
      <w:r>
        <w:rPr>
          <w:sz w:val="28"/>
          <w:szCs w:val="28"/>
        </w:rPr>
        <w:t>тыс. руб.;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Штрафы, санкции, возмещение ущерба на </w:t>
      </w:r>
      <w:r w:rsidR="00C53A5D">
        <w:rPr>
          <w:sz w:val="28"/>
          <w:szCs w:val="28"/>
        </w:rPr>
        <w:t>2 182,4</w:t>
      </w:r>
      <w:r>
        <w:rPr>
          <w:sz w:val="28"/>
          <w:szCs w:val="28"/>
        </w:rPr>
        <w:t xml:space="preserve"> тыс. руб.</w:t>
      </w:r>
    </w:p>
    <w:p w:rsidR="00C53A5D" w:rsidRDefault="00C53A5D" w:rsidP="00C53A5D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меньш</w:t>
      </w:r>
      <w:r>
        <w:rPr>
          <w:sz w:val="28"/>
          <w:szCs w:val="28"/>
        </w:rPr>
        <w:t>аются налоговые и неналоговые доходы районного бюджета</w:t>
      </w:r>
      <w:r>
        <w:rPr>
          <w:sz w:val="28"/>
          <w:szCs w:val="28"/>
        </w:rPr>
        <w:t>:</w:t>
      </w:r>
    </w:p>
    <w:p w:rsidR="00C53A5D" w:rsidRDefault="00C53A5D" w:rsidP="00C53A5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53A5D">
        <w:rPr>
          <w:sz w:val="28"/>
          <w:szCs w:val="28"/>
        </w:rPr>
        <w:t>Прочие доходы от оказания платных услуг (работ) получателями средств бюджетов муниципальных районов</w:t>
      </w:r>
      <w:r>
        <w:rPr>
          <w:sz w:val="28"/>
          <w:szCs w:val="28"/>
        </w:rPr>
        <w:t xml:space="preserve"> (родительская плата) на 3 670,0 тыс. руб.</w:t>
      </w:r>
    </w:p>
    <w:p w:rsidR="0019544A" w:rsidRDefault="00C53A5D" w:rsidP="002A0A7F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>3</w:t>
      </w:r>
      <w:r w:rsidR="007940F0">
        <w:rPr>
          <w:sz w:val="28"/>
          <w:szCs w:val="28"/>
        </w:rPr>
        <w:t xml:space="preserve">. </w:t>
      </w:r>
      <w:bookmarkStart w:id="1" w:name="_Hlk97812756"/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="0019544A"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19544A" w:rsidRPr="005A2144">
        <w:rPr>
          <w:sz w:val="28"/>
          <w:szCs w:val="28"/>
        </w:rPr>
        <w:t xml:space="preserve"> из областного бюджета: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53A5D" w:rsidRPr="00C53A5D">
        <w:rPr>
          <w:sz w:val="28"/>
          <w:szCs w:val="28"/>
        </w:rPr>
        <w:t>Субсидии местным бюджетам на приобретение средств обучения и воспитания, необходимых для оснащения муниципальных образовательных организаций в Иркутской области, в целях создания в них условий для развития агробизнес-образования</w:t>
      </w:r>
      <w:r>
        <w:rPr>
          <w:sz w:val="28"/>
          <w:szCs w:val="28"/>
        </w:rPr>
        <w:t xml:space="preserve"> на </w:t>
      </w:r>
      <w:r w:rsidR="00C53A5D">
        <w:rPr>
          <w:sz w:val="28"/>
          <w:szCs w:val="28"/>
        </w:rPr>
        <w:t>950,0</w:t>
      </w:r>
      <w:r>
        <w:rPr>
          <w:sz w:val="28"/>
          <w:szCs w:val="28"/>
        </w:rPr>
        <w:t xml:space="preserve"> тыс. руб.;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3A5D" w:rsidRPr="00C53A5D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на</w:t>
      </w:r>
      <w:r w:rsidR="0034292C">
        <w:rPr>
          <w:sz w:val="28"/>
          <w:szCs w:val="28"/>
        </w:rPr>
        <w:t xml:space="preserve"> 5555,0</w:t>
      </w:r>
      <w:r>
        <w:rPr>
          <w:sz w:val="28"/>
          <w:szCs w:val="28"/>
        </w:rPr>
        <w:t xml:space="preserve"> тыс. руб.</w:t>
      </w:r>
      <w:r w:rsidR="0034292C">
        <w:rPr>
          <w:sz w:val="28"/>
          <w:szCs w:val="28"/>
        </w:rPr>
        <w:t>;</w:t>
      </w:r>
    </w:p>
    <w:p w:rsidR="0034292C" w:rsidRDefault="0034292C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292C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>
        <w:rPr>
          <w:sz w:val="28"/>
          <w:szCs w:val="28"/>
        </w:rPr>
        <w:t xml:space="preserve"> на 10 153,9 тыс. руб.;</w:t>
      </w:r>
    </w:p>
    <w:p w:rsidR="0034292C" w:rsidRDefault="0034292C" w:rsidP="0034292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292C">
        <w:rPr>
          <w:sz w:val="28"/>
          <w:szCs w:val="28"/>
        </w:rPr>
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507,8</w:t>
      </w:r>
      <w:r>
        <w:rPr>
          <w:sz w:val="28"/>
          <w:szCs w:val="28"/>
        </w:rPr>
        <w:t xml:space="preserve"> тыс. руб.;</w:t>
      </w:r>
    </w:p>
    <w:p w:rsidR="0034292C" w:rsidRDefault="0034292C" w:rsidP="0034292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292C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>17 843,4</w:t>
      </w:r>
      <w:r>
        <w:rPr>
          <w:sz w:val="28"/>
          <w:szCs w:val="28"/>
        </w:rPr>
        <w:t xml:space="preserve"> тыс. руб.</w:t>
      </w:r>
    </w:p>
    <w:p w:rsidR="0034292C" w:rsidRDefault="0034292C" w:rsidP="0034292C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>4. Увеличиваются прочие безвозмездные поступления:</w:t>
      </w:r>
    </w:p>
    <w:p w:rsidR="0034292C" w:rsidRDefault="0034292C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292C">
        <w:rPr>
          <w:sz w:val="28"/>
          <w:szCs w:val="28"/>
        </w:rPr>
        <w:t>Поступления от денежных пожертвований, предоставляемых физическими лицами получателям средств бюджетов муниципальных районов</w:t>
      </w:r>
      <w:r>
        <w:rPr>
          <w:sz w:val="28"/>
          <w:szCs w:val="28"/>
        </w:rPr>
        <w:t xml:space="preserve"> на 37,9 тыс. руб.</w:t>
      </w:r>
    </w:p>
    <w:bookmarkEnd w:id="1"/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 налоговых и 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34292C">
        <w:rPr>
          <w:sz w:val="28"/>
          <w:szCs w:val="28"/>
        </w:rPr>
        <w:t>15 423,4</w:t>
      </w:r>
      <w:r>
        <w:rPr>
          <w:sz w:val="28"/>
          <w:szCs w:val="28"/>
        </w:rPr>
        <w:t xml:space="preserve"> тыс. руб.</w:t>
      </w:r>
    </w:p>
    <w:p w:rsidR="0034292C" w:rsidRDefault="0034292C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</w:t>
      </w:r>
      <w:r>
        <w:rPr>
          <w:sz w:val="28"/>
          <w:szCs w:val="28"/>
        </w:rPr>
        <w:t>меньш</w:t>
      </w:r>
      <w:r>
        <w:rPr>
          <w:sz w:val="28"/>
          <w:szCs w:val="28"/>
        </w:rPr>
        <w:t>ение налоговых и 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3 670,0</w:t>
      </w:r>
      <w:r>
        <w:rPr>
          <w:sz w:val="28"/>
          <w:szCs w:val="28"/>
        </w:rPr>
        <w:t xml:space="preserve"> тыс. руб.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МБТ из областного бюджета </w:t>
      </w:r>
      <w:bookmarkStart w:id="2" w:name="_Hlk120614583"/>
      <w:r>
        <w:rPr>
          <w:sz w:val="28"/>
          <w:szCs w:val="28"/>
        </w:rPr>
        <w:t xml:space="preserve">составляет </w:t>
      </w:r>
      <w:bookmarkEnd w:id="2"/>
      <w:r w:rsidR="0034292C">
        <w:rPr>
          <w:sz w:val="28"/>
          <w:szCs w:val="28"/>
        </w:rPr>
        <w:t>35 010,</w:t>
      </w:r>
      <w:r w:rsidR="00D9090D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руб.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</w:t>
      </w:r>
      <w:r w:rsidR="0034292C">
        <w:rPr>
          <w:sz w:val="28"/>
          <w:szCs w:val="28"/>
        </w:rPr>
        <w:t xml:space="preserve">прочих </w:t>
      </w:r>
      <w:r>
        <w:rPr>
          <w:sz w:val="28"/>
          <w:szCs w:val="28"/>
        </w:rPr>
        <w:t xml:space="preserve">МБТ </w:t>
      </w:r>
      <w:r w:rsidR="0034292C">
        <w:rPr>
          <w:sz w:val="28"/>
          <w:szCs w:val="28"/>
        </w:rPr>
        <w:t>(пожертвования)</w:t>
      </w:r>
      <w:r>
        <w:rPr>
          <w:sz w:val="28"/>
          <w:szCs w:val="28"/>
        </w:rPr>
        <w:t xml:space="preserve"> составляет </w:t>
      </w:r>
      <w:r w:rsidR="0034292C">
        <w:rPr>
          <w:sz w:val="28"/>
          <w:szCs w:val="28"/>
        </w:rPr>
        <w:t>37</w:t>
      </w:r>
      <w:r>
        <w:rPr>
          <w:sz w:val="28"/>
          <w:szCs w:val="28"/>
        </w:rPr>
        <w:t>,9 тыс. руб.</w:t>
      </w:r>
    </w:p>
    <w:p w:rsidR="002A0A7F" w:rsidRPr="001A0A30" w:rsidRDefault="002A0A7F" w:rsidP="002A0A7F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 xml:space="preserve">ВСЕГО </w:t>
      </w:r>
      <w:r>
        <w:rPr>
          <w:sz w:val="28"/>
          <w:szCs w:val="28"/>
          <w:u w:val="single"/>
        </w:rPr>
        <w:t xml:space="preserve">увеличение составляет </w:t>
      </w:r>
      <w:r w:rsidR="0034292C">
        <w:rPr>
          <w:sz w:val="28"/>
          <w:szCs w:val="28"/>
          <w:u w:val="single"/>
        </w:rPr>
        <w:t>46 801,</w:t>
      </w:r>
      <w:r w:rsidR="00D9090D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4</w:t>
      </w:r>
      <w:r w:rsidRPr="001A0A30">
        <w:rPr>
          <w:sz w:val="28"/>
          <w:szCs w:val="28"/>
          <w:u w:val="single"/>
        </w:rPr>
        <w:t xml:space="preserve"> году – </w:t>
      </w:r>
      <w:bookmarkStart w:id="3" w:name="_Hlk116992808"/>
      <w:r w:rsidRPr="001A0A30">
        <w:rPr>
          <w:color w:val="000000"/>
          <w:sz w:val="28"/>
          <w:szCs w:val="28"/>
          <w:u w:val="single"/>
        </w:rPr>
        <w:t>1</w:t>
      </w:r>
      <w:r w:rsidR="0034292C">
        <w:rPr>
          <w:color w:val="000000"/>
          <w:sz w:val="28"/>
          <w:szCs w:val="28"/>
          <w:u w:val="single"/>
        </w:rPr>
        <w:t> </w:t>
      </w:r>
      <w:bookmarkEnd w:id="3"/>
      <w:r w:rsidR="0034292C">
        <w:rPr>
          <w:color w:val="000000"/>
          <w:sz w:val="28"/>
          <w:szCs w:val="28"/>
          <w:u w:val="single"/>
        </w:rPr>
        <w:t>528 854,</w:t>
      </w:r>
      <w:r w:rsidR="00EA100F">
        <w:rPr>
          <w:color w:val="000000"/>
          <w:sz w:val="28"/>
          <w:szCs w:val="28"/>
          <w:u w:val="single"/>
        </w:rPr>
        <w:t>9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DD12EC">
        <w:rPr>
          <w:sz w:val="28"/>
          <w:szCs w:val="28"/>
        </w:rPr>
        <w:t>4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5D5DAF">
        <w:rPr>
          <w:color w:val="000000"/>
          <w:sz w:val="28"/>
          <w:szCs w:val="28"/>
        </w:rPr>
        <w:t>1</w:t>
      </w:r>
      <w:r w:rsidR="00FA4C97">
        <w:rPr>
          <w:color w:val="000000"/>
          <w:sz w:val="28"/>
          <w:szCs w:val="28"/>
        </w:rPr>
        <w:t> 5</w:t>
      </w:r>
      <w:r w:rsidR="009E6F89">
        <w:rPr>
          <w:color w:val="000000"/>
          <w:sz w:val="28"/>
          <w:szCs w:val="28"/>
        </w:rPr>
        <w:t>78 386,4</w:t>
      </w:r>
      <w:r w:rsidRPr="005A347E">
        <w:rPr>
          <w:sz w:val="28"/>
          <w:szCs w:val="28"/>
        </w:rPr>
        <w:t xml:space="preserve"> тыс. руб., из них доходы </w:t>
      </w:r>
      <w:r w:rsidR="007E025D">
        <w:rPr>
          <w:color w:val="000000"/>
          <w:sz w:val="28"/>
          <w:szCs w:val="28"/>
        </w:rPr>
        <w:t>1</w:t>
      </w:r>
      <w:r w:rsidR="00E96ABD">
        <w:rPr>
          <w:color w:val="000000"/>
          <w:sz w:val="28"/>
          <w:szCs w:val="28"/>
        </w:rPr>
        <w:t> 528 854,9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7E025D">
        <w:rPr>
          <w:color w:val="000000" w:themeColor="text1"/>
          <w:sz w:val="28"/>
          <w:szCs w:val="28"/>
        </w:rPr>
        <w:t>- 44 531,5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</w:t>
      </w:r>
      <w:r w:rsidR="007E025D">
        <w:rPr>
          <w:color w:val="000000" w:themeColor="text1"/>
          <w:sz w:val="28"/>
          <w:szCs w:val="28"/>
        </w:rPr>
        <w:t xml:space="preserve"> -</w:t>
      </w:r>
      <w:r w:rsidR="0097480C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5</w:t>
      </w:r>
      <w:r w:rsidR="007E025D">
        <w:rPr>
          <w:color w:val="000000" w:themeColor="text1"/>
          <w:sz w:val="28"/>
          <w:szCs w:val="28"/>
        </w:rPr>
        <w:t xml:space="preserve"> 0</w:t>
      </w:r>
      <w:r w:rsidR="005D5DAF">
        <w:rPr>
          <w:color w:val="000000" w:themeColor="text1"/>
          <w:sz w:val="28"/>
          <w:szCs w:val="28"/>
        </w:rPr>
        <w:t>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97480C" w:rsidRDefault="00FA4C97" w:rsidP="004F6FE5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налоговых и неналоговых доходов районного бюджета </w:t>
      </w:r>
      <w:r w:rsidR="00E96ABD">
        <w:rPr>
          <w:sz w:val="28"/>
          <w:szCs w:val="28"/>
        </w:rPr>
        <w:t>в размере</w:t>
      </w:r>
      <w:r>
        <w:rPr>
          <w:sz w:val="28"/>
          <w:szCs w:val="28"/>
        </w:rPr>
        <w:t xml:space="preserve"> 15</w:t>
      </w:r>
      <w:r w:rsidR="00E96ABD">
        <w:rPr>
          <w:sz w:val="28"/>
          <w:szCs w:val="28"/>
        </w:rPr>
        <w:t> 423,4</w:t>
      </w:r>
      <w:r>
        <w:rPr>
          <w:sz w:val="28"/>
          <w:szCs w:val="28"/>
        </w:rPr>
        <w:t xml:space="preserve"> тыс. руб. </w:t>
      </w:r>
      <w:r w:rsidR="0097480C" w:rsidRPr="005D5DA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97480C" w:rsidRPr="005D5DAF">
        <w:rPr>
          <w:sz w:val="28"/>
          <w:szCs w:val="28"/>
        </w:rPr>
        <w:t>аспределяются следующим образом:</w:t>
      </w:r>
    </w:p>
    <w:p w:rsidR="00E96ABD" w:rsidRDefault="00E96ABD" w:rsidP="00E96ABD">
      <w:pPr>
        <w:pStyle w:val="a4"/>
        <w:rPr>
          <w:color w:val="000000"/>
          <w:sz w:val="28"/>
          <w:szCs w:val="28"/>
        </w:rPr>
      </w:pPr>
      <w:r w:rsidRPr="00E96ABD">
        <w:rPr>
          <w:sz w:val="28"/>
          <w:szCs w:val="28"/>
        </w:rPr>
        <w:lastRenderedPageBreak/>
        <w:t xml:space="preserve">- </w:t>
      </w:r>
      <w:r>
        <w:rPr>
          <w:color w:val="000000"/>
          <w:sz w:val="28"/>
          <w:szCs w:val="28"/>
        </w:rPr>
        <w:t>1 950,5 тыс. руб.</w:t>
      </w:r>
      <w:r>
        <w:rPr>
          <w:color w:val="000000"/>
          <w:sz w:val="28"/>
          <w:szCs w:val="28"/>
        </w:rPr>
        <w:t xml:space="preserve"> - </w:t>
      </w:r>
      <w:r w:rsidR="004E0595">
        <w:rPr>
          <w:color w:val="000000"/>
          <w:sz w:val="28"/>
          <w:szCs w:val="28"/>
        </w:rPr>
        <w:t>у</w:t>
      </w:r>
      <w:r w:rsidRPr="00E96ABD">
        <w:rPr>
          <w:color w:val="000000"/>
          <w:sz w:val="28"/>
          <w:szCs w:val="28"/>
        </w:rPr>
        <w:t>величение ассигнований на ВЦП «Охрана окружающей среды» за счет «экологических» платежей</w:t>
      </w:r>
      <w:r>
        <w:rPr>
          <w:color w:val="000000"/>
          <w:sz w:val="28"/>
          <w:szCs w:val="28"/>
        </w:rPr>
        <w:t>;</w:t>
      </w:r>
    </w:p>
    <w:p w:rsidR="00E96ABD" w:rsidRDefault="00E96ABD" w:rsidP="00E96ABD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- 5 564,2 тыс. руб. - </w:t>
      </w:r>
      <w:r w:rsidR="004E0595">
        <w:rPr>
          <w:color w:val="000000"/>
          <w:sz w:val="28"/>
          <w:szCs w:val="28"/>
        </w:rPr>
        <w:t>ф</w:t>
      </w:r>
      <w:r w:rsidRPr="00E96ABD">
        <w:rPr>
          <w:sz w:val="28"/>
          <w:szCs w:val="28"/>
        </w:rPr>
        <w:t>инансовая помощь бюджетам поселений</w:t>
      </w:r>
      <w:r>
        <w:rPr>
          <w:sz w:val="28"/>
          <w:szCs w:val="28"/>
        </w:rPr>
        <w:t>;</w:t>
      </w:r>
    </w:p>
    <w:p w:rsidR="00E96ABD" w:rsidRDefault="00E96ABD" w:rsidP="00E96ABD">
      <w:pPr>
        <w:pStyle w:val="a4"/>
        <w:rPr>
          <w:sz w:val="28"/>
          <w:szCs w:val="28"/>
        </w:rPr>
      </w:pPr>
      <w:r>
        <w:rPr>
          <w:sz w:val="28"/>
          <w:szCs w:val="28"/>
        </w:rPr>
        <w:t>- 6 700,0 тыс. руб. –</w:t>
      </w:r>
      <w:r w:rsidR="004E0595">
        <w:rPr>
          <w:sz w:val="28"/>
          <w:szCs w:val="28"/>
        </w:rPr>
        <w:t xml:space="preserve"> у</w:t>
      </w:r>
      <w:r>
        <w:rPr>
          <w:sz w:val="28"/>
          <w:szCs w:val="28"/>
        </w:rPr>
        <w:t>величение ассигнований резервного фонда;</w:t>
      </w:r>
    </w:p>
    <w:p w:rsidR="004E0595" w:rsidRDefault="00E96ABD" w:rsidP="004E0595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- 1 208,7 тыс. руб. - </w:t>
      </w:r>
      <w:r w:rsidR="004E0595">
        <w:rPr>
          <w:sz w:val="28"/>
          <w:szCs w:val="28"/>
        </w:rPr>
        <w:t>у</w:t>
      </w:r>
      <w:r w:rsidR="004E0595">
        <w:rPr>
          <w:color w:val="000000" w:themeColor="text1"/>
          <w:sz w:val="28"/>
          <w:szCs w:val="28"/>
        </w:rPr>
        <w:t>величение ассигнований на заработную плату с начислениями на неё работникам бюджетной сферы.</w:t>
      </w:r>
    </w:p>
    <w:p w:rsidR="00FA4C97" w:rsidRDefault="00FA4C97" w:rsidP="00FA4C97">
      <w:pPr>
        <w:pStyle w:val="a4"/>
        <w:ind w:firstLine="708"/>
        <w:rPr>
          <w:sz w:val="28"/>
          <w:szCs w:val="28"/>
        </w:rPr>
      </w:pPr>
      <w:bookmarkStart w:id="4" w:name="_GoBack"/>
      <w:bookmarkEnd w:id="0"/>
      <w:bookmarkEnd w:id="4"/>
      <w:r>
        <w:rPr>
          <w:sz w:val="28"/>
          <w:szCs w:val="28"/>
        </w:rPr>
        <w:t xml:space="preserve">Увеличение финансовых поступлений из областного бюджета </w:t>
      </w:r>
      <w:r w:rsidR="001B3095">
        <w:rPr>
          <w:sz w:val="28"/>
          <w:szCs w:val="28"/>
        </w:rPr>
        <w:t xml:space="preserve">и </w:t>
      </w:r>
      <w:r w:rsidR="00E96ABD">
        <w:rPr>
          <w:sz w:val="28"/>
          <w:szCs w:val="28"/>
        </w:rPr>
        <w:t>прочих межбюджетных трансфертов (пожертвования)</w:t>
      </w:r>
      <w:r w:rsidR="001B3095">
        <w:rPr>
          <w:sz w:val="28"/>
          <w:szCs w:val="28"/>
        </w:rPr>
        <w:t xml:space="preserve"> </w:t>
      </w:r>
      <w:r w:rsidR="00E96ABD">
        <w:rPr>
          <w:sz w:val="28"/>
          <w:szCs w:val="28"/>
        </w:rPr>
        <w:t>имеют целевое назначение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4F6FE5" w:rsidRDefault="004F6FE5" w:rsidP="004F6FE5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4F6FE5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E0E" w:rsidRDefault="001C5E0E">
      <w:r>
        <w:separator/>
      </w:r>
    </w:p>
  </w:endnote>
  <w:endnote w:type="continuationSeparator" w:id="0">
    <w:p w:rsidR="001C5E0E" w:rsidRDefault="001C5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0595">
      <w:rPr>
        <w:rStyle w:val="a7"/>
        <w:noProof/>
      </w:rPr>
      <w:t>2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E0E" w:rsidRDefault="001C5E0E">
      <w:r>
        <w:separator/>
      </w:r>
    </w:p>
  </w:footnote>
  <w:footnote w:type="continuationSeparator" w:id="0">
    <w:p w:rsidR="001C5E0E" w:rsidRDefault="001C5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95667"/>
    <w:multiLevelType w:val="hybridMultilevel"/>
    <w:tmpl w:val="E752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76978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2BA8"/>
    <w:rsid w:val="001A365C"/>
    <w:rsid w:val="001A43B6"/>
    <w:rsid w:val="001A683F"/>
    <w:rsid w:val="001B3095"/>
    <w:rsid w:val="001C1360"/>
    <w:rsid w:val="001C369C"/>
    <w:rsid w:val="001C5E0E"/>
    <w:rsid w:val="001D0F81"/>
    <w:rsid w:val="001D1619"/>
    <w:rsid w:val="001D6DD2"/>
    <w:rsid w:val="001E25EC"/>
    <w:rsid w:val="001E7018"/>
    <w:rsid w:val="001F0265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859D0"/>
    <w:rsid w:val="002A0A7F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292C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2F81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0595"/>
    <w:rsid w:val="004E2F1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08AC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5705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40F0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975E3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E6F89"/>
    <w:rsid w:val="009F1945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06C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45AC"/>
    <w:rsid w:val="00C0776F"/>
    <w:rsid w:val="00C109E9"/>
    <w:rsid w:val="00C11FD3"/>
    <w:rsid w:val="00C156DB"/>
    <w:rsid w:val="00C249D9"/>
    <w:rsid w:val="00C25CDE"/>
    <w:rsid w:val="00C30A10"/>
    <w:rsid w:val="00C31C7E"/>
    <w:rsid w:val="00C32733"/>
    <w:rsid w:val="00C36501"/>
    <w:rsid w:val="00C514E8"/>
    <w:rsid w:val="00C53A5D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C6D08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090D"/>
    <w:rsid w:val="00D919AE"/>
    <w:rsid w:val="00D9693D"/>
    <w:rsid w:val="00DA2181"/>
    <w:rsid w:val="00DA2F02"/>
    <w:rsid w:val="00DA5064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A77"/>
    <w:rsid w:val="00E80BF7"/>
    <w:rsid w:val="00E850C1"/>
    <w:rsid w:val="00E911B7"/>
    <w:rsid w:val="00E9282A"/>
    <w:rsid w:val="00E96ABD"/>
    <w:rsid w:val="00EA100F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EE7A87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A4C97"/>
    <w:rsid w:val="00FB62E8"/>
    <w:rsid w:val="00FB722F"/>
    <w:rsid w:val="00FC0CF4"/>
    <w:rsid w:val="00FC613E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2D956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9ABC7-412D-4AA7-B261-FCD3948CA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35</cp:revision>
  <cp:lastPrinted>2022-03-11T00:44:00Z</cp:lastPrinted>
  <dcterms:created xsi:type="dcterms:W3CDTF">2023-02-06T06:02:00Z</dcterms:created>
  <dcterms:modified xsi:type="dcterms:W3CDTF">2024-10-03T06:27:00Z</dcterms:modified>
</cp:coreProperties>
</file>